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9A" w:rsidRPr="00750D00" w:rsidRDefault="000B329A" w:rsidP="000B32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0D00">
        <w:rPr>
          <w:rFonts w:ascii="Times New Roman" w:hAnsi="Times New Roman"/>
          <w:sz w:val="24"/>
          <w:szCs w:val="24"/>
        </w:rPr>
        <w:t>Quadro 01 – Respostas dos usuários do serviço odontológico sobre os motivos da classificação da saúde bucal, Aquidauana - MS.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02"/>
        <w:gridCol w:w="2409"/>
        <w:gridCol w:w="2268"/>
      </w:tblGrid>
      <w:tr w:rsidR="000B329A" w:rsidRPr="00750D00" w:rsidTr="00A71EC5">
        <w:tc>
          <w:tcPr>
            <w:tcW w:w="1526" w:type="dxa"/>
            <w:vMerge w:val="restart"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sz w:val="24"/>
                <w:szCs w:val="24"/>
              </w:rPr>
              <w:t>Categorias</w:t>
            </w:r>
          </w:p>
        </w:tc>
        <w:tc>
          <w:tcPr>
            <w:tcW w:w="6979" w:type="dxa"/>
            <w:gridSpan w:val="3"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sz w:val="24"/>
                <w:szCs w:val="24"/>
              </w:rPr>
              <w:t>Grupos</w:t>
            </w:r>
          </w:p>
        </w:tc>
      </w:tr>
      <w:tr w:rsidR="000B329A" w:rsidRPr="00750D00" w:rsidTr="00A71EC5">
        <w:tc>
          <w:tcPr>
            <w:tcW w:w="1526" w:type="dxa"/>
            <w:vMerge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sz w:val="24"/>
                <w:szCs w:val="24"/>
              </w:rPr>
              <w:t>Muito bom/bom</w:t>
            </w:r>
          </w:p>
        </w:tc>
        <w:tc>
          <w:tcPr>
            <w:tcW w:w="2409" w:type="dxa"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2268" w:type="dxa"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sz w:val="24"/>
                <w:szCs w:val="24"/>
              </w:rPr>
              <w:t>Ruim/Muito ruim</w:t>
            </w:r>
          </w:p>
        </w:tc>
      </w:tr>
      <w:tr w:rsidR="000B329A" w:rsidRPr="00750D00" w:rsidTr="00A71EC5">
        <w:tc>
          <w:tcPr>
            <w:tcW w:w="1526" w:type="dxa"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sz w:val="24"/>
                <w:szCs w:val="24"/>
              </w:rPr>
              <w:t>Presença da Doença</w:t>
            </w:r>
          </w:p>
        </w:tc>
        <w:tc>
          <w:tcPr>
            <w:tcW w:w="2302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‘Não tenho cárie, tártaro, passo fio dental e escovo os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dentes.</w:t>
            </w:r>
            <w:proofErr w:type="gramEnd"/>
            <w:r w:rsidRPr="00750D00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‘Uma boca sem cárie é muito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bom.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‘Tem alguns dentes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estragados.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2409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‘Estou com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cárie.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‘Tem alguns dentes faltando e outros obturados e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tratados.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‘De vez em quando sinto um gostinho, não sabe se é da boca ou do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estômago.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‘Vou arrancar dente, mas estou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tratando.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2268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‘Porque estou com muitas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cáries.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‘Tem muita coisa para fazer (canal, extração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‘Gostaria de tirar tudo, mas eles não tiram. A gente escova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mas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tem mau hálito, o problema é na raiz, só tenho 7 dentes.’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‘Os dentes estão caindo tudo e está tudo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estragado.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</w:tr>
      <w:tr w:rsidR="000B329A" w:rsidRPr="00750D00" w:rsidTr="00A71EC5">
        <w:tc>
          <w:tcPr>
            <w:tcW w:w="1526" w:type="dxa"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sz w:val="24"/>
                <w:szCs w:val="24"/>
              </w:rPr>
              <w:t>Cuidado com a saúde</w:t>
            </w:r>
          </w:p>
        </w:tc>
        <w:tc>
          <w:tcPr>
            <w:tcW w:w="2302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‘Procuro vir sempre ao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dentista.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‘Porque eu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cuido.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‘Porque faço escovação, passo fio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dental.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‘Antes de ter algum problema, já venho faço mais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prevenção.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‘Não tenho dente para tratar, todos continuaram do mesmo jeito da última vez que fui ao </w:t>
            </w:r>
            <w:proofErr w:type="gramStart"/>
            <w:r w:rsidRPr="00750D00">
              <w:rPr>
                <w:rFonts w:ascii="Times New Roman" w:hAnsi="Times New Roman"/>
                <w:sz w:val="24"/>
                <w:szCs w:val="24"/>
              </w:rPr>
              <w:t>dentista.</w:t>
            </w:r>
            <w:proofErr w:type="gramEnd"/>
            <w:r w:rsidRPr="00750D00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2409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‘Estou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tratando.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‘Porque só agora que estou procurando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tratamento.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2268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29A" w:rsidRPr="00750D00" w:rsidTr="00A71EC5">
        <w:tc>
          <w:tcPr>
            <w:tcW w:w="1526" w:type="dxa"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sz w:val="24"/>
                <w:szCs w:val="24"/>
              </w:rPr>
              <w:t>Dor</w:t>
            </w:r>
          </w:p>
        </w:tc>
        <w:tc>
          <w:tcPr>
            <w:tcW w:w="2302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‘Sei lá, antes eu sentia dor, agora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não.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‘Sou uma pessoa que não tenho dor de dente, procuro o dentista de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em 6 meses.’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‘Graças a Deus não sinto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nada.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2409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‘Fazer canal, dor,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demorei para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vir.’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‘Senti dor de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dente.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‘Está doendo a restauração feita pelo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dentista.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‘Estou com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dor.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2268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‘Estou com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dor.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</w:tr>
      <w:tr w:rsidR="000B329A" w:rsidRPr="00750D00" w:rsidTr="00A71EC5">
        <w:tc>
          <w:tcPr>
            <w:tcW w:w="1526" w:type="dxa"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sz w:val="24"/>
                <w:szCs w:val="24"/>
              </w:rPr>
              <w:t>Educação em saúde</w:t>
            </w:r>
          </w:p>
        </w:tc>
        <w:tc>
          <w:tcPr>
            <w:tcW w:w="2302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‘Eu já arranquei quase todos os dentes, se eu tivesse a informação de como tratar os dentes eu não perderia muitos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dentes.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2409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‘Fazer escovação não sei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corretamente.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2268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‘Estou com 61 anos, na infância quando doíam os dentes, os pais mandavam mostrar a raiz para o sol. A grande maioria dos dentes foi extraída por quem não tinha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diploma.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</w:tr>
      <w:tr w:rsidR="000B329A" w:rsidRPr="00750D00" w:rsidTr="00A71EC5">
        <w:tc>
          <w:tcPr>
            <w:tcW w:w="1526" w:type="dxa"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sz w:val="24"/>
                <w:szCs w:val="24"/>
              </w:rPr>
              <w:t>Negligência com a saúde</w:t>
            </w:r>
          </w:p>
        </w:tc>
        <w:tc>
          <w:tcPr>
            <w:tcW w:w="2302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‘Preguiça de ir a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Unidade.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‘Não é culpa da </w:t>
            </w: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dentista é minha culpa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mesmo.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2409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‘Nunca vim ao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dentista.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‘Porque eu nunca fiz </w:t>
            </w: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regularmente 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tratamento.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‘Descuido’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‘Acordo de manhã e no almoço não escovo os dentes, só escovo os dentes a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noite.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2268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‘Estragou todos os dentes e o culpado sou eu, vou ter que colocar uma perereca </w:t>
            </w: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na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boca.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‘Fiquei algum tempo sem ir ao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dentista.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‘Eu não tive cuidado quando criança, não houve interesse já usa aparelho de encaixe na frente (ponte). A dentista que procurou, pois comecei o tratamento e não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terminei.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</w:tr>
      <w:tr w:rsidR="000B329A" w:rsidRPr="00750D00" w:rsidTr="00A71EC5">
        <w:tc>
          <w:tcPr>
            <w:tcW w:w="1526" w:type="dxa"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Tempo</w:t>
            </w:r>
          </w:p>
        </w:tc>
        <w:tc>
          <w:tcPr>
            <w:tcW w:w="2302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‘Devido o tempo que a gente tem é pouco para cuidar da nossa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saúde.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‘Não tenho muito tempo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pois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viajo muito.’</w:t>
            </w:r>
          </w:p>
        </w:tc>
        <w:tc>
          <w:tcPr>
            <w:tcW w:w="2409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‘Faz tempo que não venho ao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dentista.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‘Não tem tempo para fazer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tratamento.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2268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‘Faz tempo que não vai ao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dentista.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‘Não tenho tempo’</w:t>
            </w:r>
          </w:p>
        </w:tc>
      </w:tr>
      <w:tr w:rsidR="000B329A" w:rsidRPr="00750D00" w:rsidTr="00A71EC5">
        <w:tc>
          <w:tcPr>
            <w:tcW w:w="1526" w:type="dxa"/>
            <w:shd w:val="clear" w:color="auto" w:fill="F2F2F2"/>
          </w:tcPr>
          <w:p w:rsidR="000B329A" w:rsidRPr="00750D00" w:rsidRDefault="000B329A" w:rsidP="00A71E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sz w:val="24"/>
                <w:szCs w:val="24"/>
              </w:rPr>
              <w:t>Medo</w:t>
            </w:r>
          </w:p>
        </w:tc>
        <w:tc>
          <w:tcPr>
            <w:tcW w:w="2302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‘Tenho medo por isso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demoro para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vir.’</w:t>
            </w: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 xml:space="preserve">‘Agora estou conseguindo tratar, eu tinha medo e agora não, tenho segurança para tirar todos os meus </w:t>
            </w:r>
            <w:proofErr w:type="gramStart"/>
            <w:r w:rsidRPr="00750D00">
              <w:rPr>
                <w:rFonts w:ascii="Times New Roman" w:hAnsi="Times New Roman"/>
                <w:sz w:val="24"/>
                <w:szCs w:val="24"/>
              </w:rPr>
              <w:t>dentes.</w:t>
            </w:r>
            <w:proofErr w:type="gramEnd"/>
            <w:r w:rsidRPr="00750D00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2268" w:type="dxa"/>
            <w:shd w:val="clear" w:color="auto" w:fill="auto"/>
          </w:tcPr>
          <w:p w:rsidR="000B329A" w:rsidRPr="00750D00" w:rsidRDefault="000B329A" w:rsidP="00A71E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29A" w:rsidRPr="00750D00" w:rsidRDefault="000B329A" w:rsidP="000B329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0D00">
        <w:rPr>
          <w:rFonts w:ascii="Times New Roman" w:hAnsi="Times New Roman"/>
          <w:sz w:val="24"/>
          <w:szCs w:val="24"/>
        </w:rPr>
        <w:lastRenderedPageBreak/>
        <w:t>Fonte: Dados da</w:t>
      </w:r>
      <w:bookmarkStart w:id="0" w:name="_GoBack"/>
      <w:bookmarkEnd w:id="0"/>
      <w:r w:rsidRPr="00750D00">
        <w:rPr>
          <w:rFonts w:ascii="Times New Roman" w:hAnsi="Times New Roman"/>
          <w:sz w:val="24"/>
          <w:szCs w:val="24"/>
        </w:rPr>
        <w:t xml:space="preserve"> pesquisa.</w:t>
      </w:r>
    </w:p>
    <w:p w:rsidR="007B24B8" w:rsidRDefault="007B24B8"/>
    <w:sectPr w:rsidR="007B24B8" w:rsidSect="000B329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9A"/>
    <w:rsid w:val="000B329A"/>
    <w:rsid w:val="007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2018-08-28T23:46:00Z</dcterms:created>
  <dcterms:modified xsi:type="dcterms:W3CDTF">2018-08-28T23:47:00Z</dcterms:modified>
</cp:coreProperties>
</file>