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25" w:rsidRPr="00750D00" w:rsidRDefault="00593725" w:rsidP="00593725">
      <w:pPr>
        <w:spacing w:after="0" w:line="36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50D00">
        <w:rPr>
          <w:rFonts w:ascii="Times New Roman" w:eastAsia="Calibri" w:hAnsi="Times New Roman"/>
          <w:sz w:val="24"/>
          <w:szCs w:val="24"/>
        </w:rPr>
        <w:t xml:space="preserve">Tabela 01- Perfil dos usuários do serviço odontológico do SUS, segundo gênero, faixa </w:t>
      </w:r>
      <w:proofErr w:type="gramStart"/>
      <w:r w:rsidRPr="00750D00">
        <w:rPr>
          <w:rFonts w:ascii="Times New Roman" w:eastAsia="Calibri" w:hAnsi="Times New Roman"/>
          <w:sz w:val="24"/>
          <w:szCs w:val="24"/>
        </w:rPr>
        <w:t>etária, condição</w:t>
      </w:r>
      <w:proofErr w:type="gramEnd"/>
      <w:r w:rsidRPr="00750D00">
        <w:rPr>
          <w:rFonts w:ascii="Times New Roman" w:eastAsia="Calibri" w:hAnsi="Times New Roman"/>
          <w:sz w:val="24"/>
          <w:szCs w:val="24"/>
        </w:rPr>
        <w:t xml:space="preserve"> socioeconômica, estado civil e escola</w:t>
      </w:r>
      <w:bookmarkStart w:id="0" w:name="_GoBack"/>
      <w:bookmarkEnd w:id="0"/>
      <w:r w:rsidRPr="00750D00">
        <w:rPr>
          <w:rFonts w:ascii="Times New Roman" w:eastAsia="Calibri" w:hAnsi="Times New Roman"/>
          <w:sz w:val="24"/>
          <w:szCs w:val="24"/>
        </w:rPr>
        <w:t>ridade, Aquidauana - MS.</w:t>
      </w:r>
    </w:p>
    <w:tbl>
      <w:tblPr>
        <w:tblW w:w="8505" w:type="dxa"/>
        <w:tblInd w:w="108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593725" w:rsidRPr="00750D00" w:rsidTr="00A71EC5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593725" w:rsidRPr="00750D00" w:rsidRDefault="00593725" w:rsidP="00A71EC5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</w:rPr>
              <w:t>Perfil dos Usuários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bottom"/>
          </w:tcPr>
          <w:p w:rsidR="00593725" w:rsidRPr="00750D00" w:rsidRDefault="00593725" w:rsidP="00A71EC5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N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bottom"/>
          </w:tcPr>
          <w:p w:rsidR="00593725" w:rsidRPr="00750D00" w:rsidRDefault="00593725" w:rsidP="00A71EC5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%</w:t>
            </w:r>
          </w:p>
        </w:tc>
      </w:tr>
      <w:tr w:rsidR="00593725" w:rsidRPr="00750D00" w:rsidTr="00A71EC5">
        <w:trPr>
          <w:trHeight w:val="70"/>
        </w:trPr>
        <w:tc>
          <w:tcPr>
            <w:tcW w:w="2835" w:type="dxa"/>
            <w:tcBorders>
              <w:top w:val="single" w:sz="18" w:space="0" w:color="auto"/>
              <w:bottom w:val="nil"/>
            </w:tcBorders>
          </w:tcPr>
          <w:p w:rsidR="00593725" w:rsidRPr="00750D00" w:rsidRDefault="00593725" w:rsidP="00A71EC5">
            <w:pPr>
              <w:spacing w:after="0" w:line="360" w:lineRule="auto"/>
              <w:jc w:val="both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</w:rPr>
              <w:t>Gênero</w:t>
            </w: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93725" w:rsidRPr="00750D00" w:rsidTr="00A71EC5">
        <w:tc>
          <w:tcPr>
            <w:tcW w:w="2835" w:type="dxa"/>
            <w:tcBorders>
              <w:top w:val="nil"/>
              <w:bottom w:val="nil"/>
            </w:tcBorders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</w:rPr>
              <w:t>Masculino</w:t>
            </w:r>
          </w:p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</w:rPr>
              <w:t>Feminino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105</w:t>
            </w:r>
          </w:p>
          <w:p w:rsidR="00593725" w:rsidRPr="00750D00" w:rsidRDefault="00593725" w:rsidP="00A71EC5">
            <w:pPr>
              <w:spacing w:after="0" w:line="36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285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26,9</w:t>
            </w:r>
          </w:p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73,1</w:t>
            </w:r>
          </w:p>
        </w:tc>
      </w:tr>
      <w:tr w:rsidR="00593725" w:rsidRPr="00750D00" w:rsidTr="00A71EC5">
        <w:tc>
          <w:tcPr>
            <w:tcW w:w="2835" w:type="dxa"/>
            <w:tcBorders>
              <w:top w:val="single" w:sz="18" w:space="0" w:color="auto"/>
              <w:bottom w:val="nil"/>
            </w:tcBorders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b/>
                <w:sz w:val="24"/>
                <w:szCs w:val="24"/>
              </w:rPr>
              <w:t>Faixa etária</w:t>
            </w: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93725" w:rsidRPr="00750D00" w:rsidTr="00A71EC5">
        <w:tc>
          <w:tcPr>
            <w:tcW w:w="2835" w:type="dxa"/>
            <w:tcBorders>
              <w:top w:val="nil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15 a 19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 xml:space="preserve"> 9,0</w:t>
            </w:r>
          </w:p>
        </w:tc>
      </w:tr>
      <w:tr w:rsidR="00593725" w:rsidRPr="00750D00" w:rsidTr="00A71EC5"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20 a 39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47,2</w:t>
            </w:r>
          </w:p>
        </w:tc>
      </w:tr>
      <w:tr w:rsidR="00593725" w:rsidRPr="00750D00" w:rsidTr="00A71EC5"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40 a 49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22,0</w:t>
            </w:r>
          </w:p>
        </w:tc>
      </w:tr>
      <w:tr w:rsidR="00593725" w:rsidRPr="00750D00" w:rsidTr="00A71EC5"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50 a 59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10,3</w:t>
            </w:r>
          </w:p>
        </w:tc>
      </w:tr>
      <w:tr w:rsidR="00593725" w:rsidRPr="00750D00" w:rsidTr="00A71EC5"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mais</w:t>
            </w:r>
            <w:proofErr w:type="gramEnd"/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 xml:space="preserve"> de 60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11,5</w:t>
            </w:r>
          </w:p>
        </w:tc>
      </w:tr>
      <w:tr w:rsidR="00593725" w:rsidRPr="00750D00" w:rsidTr="00A71EC5">
        <w:tc>
          <w:tcPr>
            <w:tcW w:w="2835" w:type="dxa"/>
            <w:tcBorders>
              <w:top w:val="single" w:sz="18" w:space="0" w:color="auto"/>
              <w:bottom w:val="nil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bCs/>
                <w:sz w:val="24"/>
                <w:szCs w:val="24"/>
              </w:rPr>
              <w:t>Condição Socioeconômica</w:t>
            </w: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93725" w:rsidRPr="00750D00" w:rsidTr="00A71EC5">
        <w:tc>
          <w:tcPr>
            <w:tcW w:w="2835" w:type="dxa"/>
            <w:tcBorders>
              <w:top w:val="nil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Desempregado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17,2</w:t>
            </w:r>
          </w:p>
        </w:tc>
      </w:tr>
      <w:tr w:rsidR="00593725" w:rsidRPr="00750D00" w:rsidTr="00A71EC5"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 xml:space="preserve">Renda menor de </w:t>
            </w:r>
            <w:proofErr w:type="gramStart"/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 xml:space="preserve"> salário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17,2</w:t>
            </w:r>
          </w:p>
        </w:tc>
      </w:tr>
      <w:tr w:rsidR="00593725" w:rsidRPr="00750D00" w:rsidTr="00A71EC5"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Renda de 1 a 2 salários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44,3</w:t>
            </w:r>
          </w:p>
        </w:tc>
      </w:tr>
      <w:tr w:rsidR="00593725" w:rsidRPr="00750D00" w:rsidTr="00A71EC5"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 xml:space="preserve">Renda de </w:t>
            </w:r>
            <w:proofErr w:type="gramStart"/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 xml:space="preserve"> até 5 salários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6,7</w:t>
            </w:r>
          </w:p>
        </w:tc>
      </w:tr>
      <w:tr w:rsidR="00593725" w:rsidRPr="00750D00" w:rsidTr="00A71EC5"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Renda de 5 a 10 salários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0,8</w:t>
            </w:r>
          </w:p>
        </w:tc>
      </w:tr>
      <w:tr w:rsidR="00593725" w:rsidRPr="00750D00" w:rsidTr="00A71EC5"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Não Sabe/não respondeu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13,8</w:t>
            </w:r>
          </w:p>
        </w:tc>
      </w:tr>
      <w:tr w:rsidR="00593725" w:rsidRPr="00750D00" w:rsidTr="00A71EC5">
        <w:trPr>
          <w:trHeight w:val="50"/>
        </w:trPr>
        <w:tc>
          <w:tcPr>
            <w:tcW w:w="2835" w:type="dxa"/>
            <w:tcBorders>
              <w:top w:val="single" w:sz="18" w:space="0" w:color="auto"/>
              <w:bottom w:val="nil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bCs/>
                <w:sz w:val="24"/>
                <w:szCs w:val="24"/>
              </w:rPr>
              <w:t>Escolaridade</w:t>
            </w: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93725" w:rsidRPr="00750D00" w:rsidTr="00A71EC5">
        <w:tc>
          <w:tcPr>
            <w:tcW w:w="2835" w:type="dxa"/>
            <w:tcBorders>
              <w:top w:val="nil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Analfabeto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1,8</w:t>
            </w:r>
          </w:p>
        </w:tc>
      </w:tr>
      <w:tr w:rsidR="00593725" w:rsidRPr="00750D00" w:rsidTr="00A71EC5"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 xml:space="preserve">Fundamental (1 a </w:t>
            </w:r>
            <w:proofErr w:type="gramStart"/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5 série</w:t>
            </w:r>
            <w:proofErr w:type="gramEnd"/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25,4</w:t>
            </w:r>
          </w:p>
        </w:tc>
      </w:tr>
      <w:tr w:rsidR="00593725" w:rsidRPr="00750D00" w:rsidTr="00A71EC5"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 xml:space="preserve">Fundamental (6 a </w:t>
            </w:r>
            <w:proofErr w:type="gramStart"/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9 série</w:t>
            </w:r>
            <w:proofErr w:type="gramEnd"/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20,3</w:t>
            </w:r>
          </w:p>
        </w:tc>
      </w:tr>
      <w:tr w:rsidR="00593725" w:rsidRPr="00750D00" w:rsidTr="00A71EC5"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Médio incompleto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16,1</w:t>
            </w:r>
          </w:p>
        </w:tc>
      </w:tr>
      <w:tr w:rsidR="00593725" w:rsidRPr="00750D00" w:rsidTr="00A71EC5"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Médio completo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21,3</w:t>
            </w:r>
          </w:p>
        </w:tc>
      </w:tr>
      <w:tr w:rsidR="00593725" w:rsidRPr="00750D00" w:rsidTr="00A71EC5"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Superior incompleto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4,9</w:t>
            </w:r>
          </w:p>
        </w:tc>
      </w:tr>
      <w:tr w:rsidR="00593725" w:rsidRPr="00750D00" w:rsidTr="00A71EC5"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Superior completo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5,1</w:t>
            </w:r>
          </w:p>
        </w:tc>
      </w:tr>
      <w:tr w:rsidR="00593725" w:rsidRPr="00750D00" w:rsidTr="00A71EC5"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Não sabe/não respondeu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5,1</w:t>
            </w:r>
          </w:p>
        </w:tc>
      </w:tr>
      <w:tr w:rsidR="00593725" w:rsidRPr="00750D00" w:rsidTr="00A71EC5">
        <w:tc>
          <w:tcPr>
            <w:tcW w:w="2835" w:type="dxa"/>
            <w:tcBorders>
              <w:top w:val="single" w:sz="18" w:space="0" w:color="auto"/>
              <w:bottom w:val="nil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bCs/>
                <w:sz w:val="24"/>
                <w:szCs w:val="24"/>
              </w:rPr>
              <w:t>Estado civil</w:t>
            </w: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nil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93725" w:rsidRPr="00750D00" w:rsidTr="00A71EC5">
        <w:tc>
          <w:tcPr>
            <w:tcW w:w="2835" w:type="dxa"/>
            <w:tcBorders>
              <w:top w:val="nil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Casado/união estável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63,3</w:t>
            </w:r>
          </w:p>
        </w:tc>
      </w:tr>
      <w:tr w:rsidR="00593725" w:rsidRPr="00750D00" w:rsidTr="00A71EC5"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Solteiro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27,5</w:t>
            </w:r>
          </w:p>
        </w:tc>
      </w:tr>
      <w:tr w:rsidR="00593725" w:rsidRPr="00750D00" w:rsidTr="00A71EC5">
        <w:tc>
          <w:tcPr>
            <w:tcW w:w="2835" w:type="dxa"/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Viúvo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4,1</w:t>
            </w:r>
          </w:p>
        </w:tc>
      </w:tr>
      <w:tr w:rsidR="00593725" w:rsidRPr="00750D00" w:rsidTr="00A71EC5"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Cs/>
                <w:sz w:val="24"/>
                <w:szCs w:val="24"/>
              </w:rPr>
              <w:t>Separado/divorciado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5,1</w:t>
            </w:r>
          </w:p>
        </w:tc>
      </w:tr>
      <w:tr w:rsidR="00593725" w:rsidRPr="00750D00" w:rsidTr="00A71EC5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3725" w:rsidRPr="00750D00" w:rsidRDefault="00593725" w:rsidP="00A71EC5">
            <w:pPr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D00">
              <w:rPr>
                <w:rFonts w:ascii="Times New Roman" w:hAnsi="Times New Roman"/>
                <w:b/>
                <w:bCs/>
                <w:sz w:val="24"/>
                <w:szCs w:val="24"/>
              </w:rPr>
              <w:t>Total de Entrevistados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ind w:right="649" w:firstLine="709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93725" w:rsidRPr="00750D00" w:rsidRDefault="00593725" w:rsidP="00A71EC5">
            <w:pPr>
              <w:spacing w:after="0" w:line="360" w:lineRule="auto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50D00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:rsidR="00593725" w:rsidRPr="00750D00" w:rsidRDefault="00593725" w:rsidP="00593725">
      <w:pPr>
        <w:spacing w:after="0" w:line="360" w:lineRule="auto"/>
        <w:outlineLvl w:val="0"/>
        <w:rPr>
          <w:rFonts w:ascii="Times New Roman" w:eastAsia="Calibri" w:hAnsi="Times New Roman"/>
          <w:sz w:val="24"/>
          <w:szCs w:val="24"/>
        </w:rPr>
      </w:pPr>
      <w:r w:rsidRPr="00750D00">
        <w:rPr>
          <w:rFonts w:ascii="Times New Roman" w:eastAsia="Calibri" w:hAnsi="Times New Roman"/>
          <w:sz w:val="24"/>
          <w:szCs w:val="24"/>
        </w:rPr>
        <w:t>Fonte: Dados da pesquisa.</w:t>
      </w:r>
    </w:p>
    <w:p w:rsidR="007B24B8" w:rsidRDefault="007B24B8"/>
    <w:sectPr w:rsidR="007B24B8" w:rsidSect="00593725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25"/>
    <w:rsid w:val="00593725"/>
    <w:rsid w:val="007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2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2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2018-08-28T23:26:00Z</dcterms:created>
  <dcterms:modified xsi:type="dcterms:W3CDTF">2018-08-28T23:29:00Z</dcterms:modified>
</cp:coreProperties>
</file>